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62" w:rsidRDefault="00767E62">
      <w:pPr>
        <w:spacing w:line="259" w:lineRule="exact"/>
        <w:rPr>
          <w:sz w:val="24"/>
          <w:szCs w:val="24"/>
        </w:rPr>
      </w:pPr>
    </w:p>
    <w:p w:rsidR="00767E62" w:rsidRDefault="0003506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изучения предмета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3320"/>
        <w:gridCol w:w="3900"/>
        <w:gridCol w:w="3380"/>
        <w:gridCol w:w="2540"/>
        <w:gridCol w:w="30"/>
      </w:tblGrid>
      <w:tr w:rsidR="00767E62">
        <w:trPr>
          <w:trHeight w:val="266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6" w:lineRule="exact"/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58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58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Ученик получит возможность для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65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Слушание музыки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реализовывать творческий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овладение способностью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грамота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Узнает изученные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потенциал, собственные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цели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произведения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замыслы в различных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учебной деятельности,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7"/>
        </w:trPr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Оркестровая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называет имена их авторов.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видах музыкальной деятельности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 средств ее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российского общества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46"/>
        </w:trPr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332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Умеет определять характер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 пении и интерпретации музыки,</w:t>
            </w: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 в процессе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8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 произведения,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игре на </w:t>
            </w:r>
            <w:r>
              <w:rPr>
                <w:rFonts w:eastAsia="Times New Roman"/>
                <w:sz w:val="24"/>
                <w:szCs w:val="24"/>
              </w:rPr>
              <w:t>детских и других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музыкальной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целостного,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6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образ, отдельные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инструментах,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социально-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музыкального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музыкально-пластическом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-освоение способов решения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ориентированного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25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языка: лад, темп, тембр,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движении и </w:t>
            </w:r>
            <w:r>
              <w:rPr>
                <w:rFonts w:eastAsia="Times New Roman"/>
                <w:sz w:val="24"/>
                <w:szCs w:val="24"/>
              </w:rPr>
              <w:t>импровизации);</w:t>
            </w: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творческого и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взгляда на ми в его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3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динамику, регистр.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организовывать культурный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поискового характера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органичном единстве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Имеет представление об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досуг, самостоятельную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учебной, музыкально-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разнообразии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сценические жанры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интонации в музыке, знает 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музыкально-творческую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исполнительской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32"/>
        </w:trPr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типах интонаций,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музицировать;</w:t>
            </w: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 деятельности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14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средствах музыкальной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использовать систему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формирование умения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уважительного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графических знаков для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планировать, контролировать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 культуре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при создании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ориентации в нотном письме при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оценивать учебные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народов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пении простейших </w:t>
            </w:r>
            <w:r>
              <w:rPr>
                <w:rFonts w:eastAsia="Times New Roman"/>
                <w:sz w:val="24"/>
                <w:szCs w:val="24"/>
              </w:rPr>
              <w:t>мелодий;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в соответствии с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Имеет представление об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владеть певческим голосом как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задачей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инструментом духовного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ее реализации;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потребностей,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симфонического, камерного,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самовыражения и участвовать в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наиболее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 и чувств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духового, эстрадного,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творческой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эффективные способы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джазового оркестров,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при воплощении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результата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оркестра </w:t>
            </w:r>
            <w:r>
              <w:rPr>
                <w:rFonts w:eastAsia="Times New Roman"/>
                <w:sz w:val="24"/>
                <w:szCs w:val="24"/>
              </w:rPr>
              <w:t>русских народных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заинтересовавших его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видах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активности и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инструментов. Знает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образов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 деятельности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звучания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проявлять инициативу в выборе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освоение начальных форм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при решении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оркестров и отдельных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образцов профессионального 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 и личностной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задач и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музыкально-поэтического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рефлексии в процессе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собственной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Знает особенности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 народов мира;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музыкальной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тембрового звучания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в различных видах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прикладной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  <w:tr w:rsidR="00767E62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певческих голосов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767E62" w:rsidRDefault="00767E62">
            <w:pPr>
              <w:rPr>
                <w:sz w:val="1"/>
                <w:szCs w:val="1"/>
              </w:rPr>
            </w:pPr>
          </w:p>
        </w:tc>
      </w:tr>
    </w:tbl>
    <w:p w:rsidR="00767E62" w:rsidRDefault="00767E62">
      <w:pPr>
        <w:sectPr w:rsidR="00767E62">
          <w:pgSz w:w="16840" w:h="11906" w:orient="landscape"/>
          <w:pgMar w:top="1440" w:right="598" w:bottom="170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3320"/>
        <w:gridCol w:w="3900"/>
        <w:gridCol w:w="3380"/>
        <w:gridCol w:w="2540"/>
      </w:tblGrid>
      <w:tr w:rsidR="00767E62">
        <w:trPr>
          <w:trHeight w:val="276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(детских, женских, мужских),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-использование знаково-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развитие этических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 (детских, женских,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символических средств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чувств,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мужских, смешанных, а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 информации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доброжелательности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также народного,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освоения средств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эмоционально-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академического, церковного)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нравственной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их исполнительских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отзывчивости,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 и особенностей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использование различных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понимания и</w:t>
            </w:r>
          </w:p>
        </w:tc>
      </w:tr>
      <w:tr w:rsidR="00767E62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репертуара.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поиска (в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сопереживания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Имеет представления 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справочных источниках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чувствам других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сети Интернет), сбора,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обработки, анализа,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развитие навыков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(композиторской) музыке;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 передачи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со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балете, опере, мюзикле,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интерпретации информации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произведениях для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в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симфонического оркестра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коммуникативными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социальных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оркестра русских народных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познавательными задачами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технологиями учебного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Имеет представления 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установки на наличие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выразительных возможностях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оценивать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мотивации к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особенностях музыкальных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разных видов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бережному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форм: типах развития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искусства, овладев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отношению к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(повтор, контраст), простых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логическими действиями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культурным и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двухчастной и трехчастной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сравнения, анализа,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духовным ценностям</w:t>
            </w: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формы, вариаций, рондо.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обобщения в процессе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 Определяет жанровую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интонационно-образного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основу в пройденных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 музыкальных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произведениях.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произведений и </w:t>
            </w:r>
            <w:r>
              <w:rPr>
                <w:rFonts w:eastAsia="Times New Roman"/>
                <w:sz w:val="24"/>
                <w:szCs w:val="24"/>
              </w:rPr>
              <w:t>других видов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 Имеет слуховой багаж из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музыкально-творческой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прослушанных произведений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музыки,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базовыми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отечественной и зарубежной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предметными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классики.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межпредметными понятиями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10. Умеет </w:t>
            </w:r>
            <w:r>
              <w:rPr>
                <w:rFonts w:eastAsia="Times New Roman"/>
                <w:sz w:val="24"/>
                <w:szCs w:val="24"/>
              </w:rPr>
              <w:t>импровизировать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процессе освоения учебного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 музыку с использованием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 «Музыка»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</w:tbl>
    <w:p w:rsidR="00767E62" w:rsidRDefault="00767E62">
      <w:pPr>
        <w:sectPr w:rsidR="00767E62">
          <w:pgSz w:w="16840" w:h="11906" w:orient="landscape"/>
          <w:pgMar w:top="1440" w:right="598" w:bottom="235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62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1" o:spid="_x0000_s1026" style="position:absolute;z-index:251643904;visibility:visible;mso-wrap-distance-left:0;mso-wrap-distance-right:0;mso-position-horizontal-relative:page;mso-position-vertical-relative:page" from="30.35pt,85.3pt" to="811.65pt,85.3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" o:spid="_x0000_s1027" style="position:absolute;z-index:251644928;visibility:visible;mso-wrap-distance-left:0;mso-wrap-distance-right:0;mso-position-horizontal-relative:page;mso-position-vertical-relative:page" from="30.6pt,85.1pt" to="30.6pt,113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45952;visibility:visible;mso-wrap-distance-left:0;mso-wrap-distance-right:0;mso-position-horizontal-relative:page;mso-position-vertical-relative:page" from="154.2pt,85.1pt" to="154.2pt,113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46976;visibility:visible;mso-wrap-distance-left:0;mso-wrap-distance-right:0;mso-position-horizontal-relative:page;mso-position-vertical-relative:page" from="30.35pt,113.4pt" to="811.65pt,113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48000;visibility:visible;mso-wrap-distance-left:0;mso-wrap-distance-right:0;mso-position-horizontal-relative:page;mso-position-vertical-relative:page" from="320.55pt,85.1pt" to="320.55pt,113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49024;visibility:visible;mso-wrap-distance-left:0;mso-wrap-distance-right:0;mso-position-horizontal-relative:page;mso-position-vertical-relative:page" from="515.35pt,85.1pt" to="515.35pt,113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7" o:spid="_x0000_s1032" style="position:absolute;z-index:251650048;visibility:visible;mso-wrap-distance-left:0;mso-wrap-distance-right:0;mso-position-horizontal-relative:page;mso-position-vertical-relative:page" from="684.7pt,85.1pt" to="684.7pt,113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8" o:spid="_x0000_s1033" style="position:absolute;z-index:251651072;visibility:visible;mso-wrap-distance-left:0;mso-wrap-distance-right:0;mso-position-horizontal-relative:page;mso-position-vertical-relative:page" from="811.4pt,85.1pt" to="811.4pt,113.65pt" o:allowincell="f" strokeweight=".16931mm">
            <w10:wrap anchorx="page" anchory="page"/>
          </v:line>
        </w:pict>
      </w:r>
    </w:p>
    <w:p w:rsidR="00767E62" w:rsidRDefault="00035069">
      <w:pPr>
        <w:ind w:left="1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танцевальных,</w:t>
      </w:r>
    </w:p>
    <w:p w:rsidR="00767E62" w:rsidRDefault="00767E62">
      <w:pPr>
        <w:spacing w:line="12" w:lineRule="exact"/>
        <w:rPr>
          <w:sz w:val="20"/>
          <w:szCs w:val="20"/>
        </w:rPr>
      </w:pPr>
    </w:p>
    <w:p w:rsidR="00767E62" w:rsidRDefault="00035069">
      <w:pPr>
        <w:ind w:left="17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маршеобразных движений,</w:t>
      </w:r>
    </w:p>
    <w:p w:rsidR="00767E62" w:rsidRDefault="00767E62">
      <w:pPr>
        <w:sectPr w:rsidR="00767E62">
          <w:pgSz w:w="16840" w:h="11906" w:orient="landscape"/>
          <w:pgMar w:top="1440" w:right="1440" w:bottom="1440" w:left="1440" w:header="0" w:footer="0" w:gutter="0"/>
          <w:cols w:space="720" w:equalWidth="0">
            <w:col w:w="13958"/>
          </w:cols>
        </w:sectPr>
      </w:pPr>
    </w:p>
    <w:p w:rsidR="00767E62" w:rsidRDefault="00767E62">
      <w:pPr>
        <w:spacing w:line="269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9" o:spid="_x0000_s1034" style="position:absolute;z-index:251652096;visibility:visible;mso-wrap-distance-left:0;mso-wrap-distance-right:0;mso-position-horizontal-relative:page;mso-position-vertical-relative:page" from="30.35pt,85.3pt" to="811.65pt,85.3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0" o:spid="_x0000_s1035" style="position:absolute;z-index:251653120;visibility:visible;mso-wrap-distance-left:0;mso-wrap-distance-right:0;mso-position-horizontal-relative:page;mso-position-vertical-relative:page" from="30.6pt,85.1pt" to="30.6pt,559.4pt" o:allowincell="f" strokeweight=".16931mm">
            <w10:wrap anchorx="page" anchory="page"/>
          </v:line>
        </w:pict>
      </w:r>
    </w:p>
    <w:p w:rsidR="00767E62" w:rsidRDefault="0003506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Музыка кино</w:t>
      </w: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352" w:lineRule="exact"/>
        <w:rPr>
          <w:sz w:val="20"/>
          <w:szCs w:val="20"/>
        </w:rPr>
      </w:pPr>
    </w:p>
    <w:p w:rsidR="00767E62" w:rsidRDefault="0003506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Учимся, играя</w:t>
      </w: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352" w:lineRule="exact"/>
        <w:rPr>
          <w:sz w:val="20"/>
          <w:szCs w:val="20"/>
        </w:rPr>
      </w:pPr>
    </w:p>
    <w:p w:rsidR="00767E62" w:rsidRDefault="0003506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Я – артист</w:t>
      </w: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365" w:lineRule="exact"/>
        <w:rPr>
          <w:sz w:val="20"/>
          <w:szCs w:val="20"/>
        </w:rPr>
      </w:pPr>
    </w:p>
    <w:p w:rsidR="00767E62" w:rsidRDefault="00035069">
      <w:pPr>
        <w:spacing w:line="35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Музыкально-театрализованное представление</w:t>
      </w:r>
    </w:p>
    <w:p w:rsidR="00767E62" w:rsidRDefault="0003506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67E62" w:rsidRDefault="00767E62">
      <w:pPr>
        <w:spacing w:line="242" w:lineRule="exact"/>
        <w:rPr>
          <w:sz w:val="20"/>
          <w:szCs w:val="20"/>
        </w:rPr>
      </w:pPr>
    </w:p>
    <w:p w:rsidR="00767E62" w:rsidRDefault="00767E6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20"/>
        <w:gridCol w:w="3900"/>
        <w:gridCol w:w="3240"/>
      </w:tblGrid>
      <w:tr w:rsidR="00767E62">
        <w:trPr>
          <w:trHeight w:val="284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пластическогоинтонирования.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овладение базовыми</w:t>
            </w:r>
          </w:p>
        </w:tc>
      </w:tr>
      <w:tr w:rsidR="00767E62">
        <w:trPr>
          <w:trHeight w:val="273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Хоровое пение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предметными и</w:t>
            </w:r>
          </w:p>
        </w:tc>
      </w:tr>
      <w:tr w:rsidR="00767E62">
        <w:trPr>
          <w:trHeight w:val="271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Знает слова и мелодию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межпредметными понятиями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 Российской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процессе освоения учебного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 «Музыка»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Грамотно и выразительно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готовность к учебному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исполняет песни с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сотрудничеству (общение,</w:t>
            </w:r>
          </w:p>
        </w:tc>
      </w:tr>
      <w:tr w:rsidR="00767E62">
        <w:trPr>
          <w:trHeight w:val="277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сопровождением и без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взаимодействие) со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сопровождения в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при решении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их образным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музыкально-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строем и </w:t>
            </w:r>
            <w:r>
              <w:rPr>
                <w:rFonts w:eastAsia="Times New Roman"/>
                <w:sz w:val="24"/>
                <w:szCs w:val="24"/>
              </w:rPr>
              <w:t>содержанием.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задач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Знает о способах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использование различных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приемах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поиска, сбора,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выразительногомузыкального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обработки, анализа,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интонирования.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 передачи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Соблюдает при пении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интерпретации информации в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певческую установку.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в процессе пения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коммуникативными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правильное певческое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познавательными задачами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дыхание.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технологиями учебного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осознанно употребляет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твердую атаку в зависимости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умение </w:t>
            </w:r>
            <w:r>
              <w:rPr>
                <w:rFonts w:eastAsia="Times New Roman"/>
                <w:sz w:val="24"/>
                <w:szCs w:val="24"/>
              </w:rPr>
              <w:t>фиксировать,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образного строя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записывать в цифровой форме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исполняемой песни. Поет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измеряемые величины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доступным по силе, не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звуки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форсированным звуком.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готовить свое выступление и</w:t>
            </w:r>
          </w:p>
        </w:tc>
      </w:tr>
      <w:tr w:rsidR="00767E62">
        <w:trPr>
          <w:trHeight w:val="277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Ясно выговаривает слова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выступать с аудио-,</w:t>
            </w:r>
            <w:r>
              <w:rPr>
                <w:rFonts w:eastAsia="Times New Roman"/>
                <w:sz w:val="24"/>
                <w:szCs w:val="24"/>
              </w:rPr>
              <w:t xml:space="preserve"> видео-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песни, поет гласные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графическим сопровождением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округленным звуком,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соблюдать нормы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отчетливо произносит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информационной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согласные; использует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избирательности, этики 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артикуляции для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выразительности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овладение логическими</w:t>
            </w:r>
          </w:p>
        </w:tc>
      </w:tr>
      <w:tr w:rsidR="00767E62">
        <w:trPr>
          <w:trHeight w:val="276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исполнения.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действиями сравнения,</w:t>
            </w:r>
          </w:p>
        </w:tc>
      </w:tr>
      <w:tr w:rsidR="00767E62">
        <w:trPr>
          <w:trHeight w:val="101"/>
        </w:trPr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8"/>
                <w:szCs w:val="8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vAlign w:val="bottom"/>
          </w:tcPr>
          <w:p w:rsidR="00767E62" w:rsidRDefault="00767E62">
            <w:pPr>
              <w:rPr>
                <w:sz w:val="8"/>
                <w:szCs w:val="8"/>
              </w:rPr>
            </w:pPr>
          </w:p>
        </w:tc>
      </w:tr>
    </w:tbl>
    <w:p w:rsidR="00767E62" w:rsidRDefault="00767E6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54144;visibility:visible;mso-wrap-distance-left:0;mso-wrap-distance-right:0;mso-position-horizontal-relative:text;mso-position-vertical-relative:text" from="-5.75pt,-474.3pt" to="-5.75pt,0" o:allowincell="f" strokeweight=".48pt"/>
        </w:pict>
      </w:r>
      <w:r>
        <w:rPr>
          <w:sz w:val="20"/>
          <w:szCs w:val="20"/>
        </w:rPr>
        <w:pict>
          <v:line id="Shape 12" o:spid="_x0000_s1037" style="position:absolute;z-index:251655168;visibility:visible;mso-wrap-distance-left:0;mso-wrap-distance-right:0;mso-position-horizontal-relative:text;mso-position-vertical-relative:text" from="-129.6pt,-.2pt" to="651.65pt,-.2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56192;visibility:visible;mso-wrap-distance-left:0;mso-wrap-distance-right:0;mso-position-horizontal-relative:text;mso-position-vertical-relative:text" from="524.7pt,-474.3pt" to="524.7pt,0" o:allowincell="f" strokeweight=".48pt"/>
        </w:pict>
      </w:r>
      <w:r>
        <w:rPr>
          <w:sz w:val="20"/>
          <w:szCs w:val="20"/>
        </w:rPr>
        <w:pict>
          <v:line id="Shape 14" o:spid="_x0000_s1039" style="position:absolute;z-index:251657216;visibility:visible;mso-wrap-distance-left:0;mso-wrap-distance-right:0;mso-position-horizontal-relative:text;mso-position-vertical-relative:text" from="651.4pt,-474.3pt" to="651.4pt,0" o:allowincell="f" strokeweight=".16931mm"/>
        </w:pict>
      </w:r>
    </w:p>
    <w:p w:rsidR="00767E62" w:rsidRDefault="00767E62">
      <w:pPr>
        <w:sectPr w:rsidR="00767E62">
          <w:pgSz w:w="16840" w:h="11906" w:orient="landscape"/>
          <w:pgMar w:top="1440" w:right="1440" w:bottom="154" w:left="720" w:header="0" w:footer="0" w:gutter="0"/>
          <w:cols w:num="2" w:space="720" w:equalWidth="0">
            <w:col w:w="1960" w:space="520"/>
            <w:col w:w="12198"/>
          </w:cols>
        </w:sectPr>
      </w:pPr>
    </w:p>
    <w:p w:rsidR="00767E62" w:rsidRDefault="00767E62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3320"/>
        <w:gridCol w:w="3900"/>
        <w:gridCol w:w="3380"/>
        <w:gridCol w:w="2540"/>
      </w:tblGrid>
      <w:tr w:rsidR="00767E62">
        <w:trPr>
          <w:trHeight w:val="276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Исполняет одноголосные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анализа, синтеза, обобщения,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произведения, а также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классификации по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с элементами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родовидным признаками,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двухголосия.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установление аналогий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 в детском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инструментальном оркестре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построение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(ансамбле)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рассуждений, отнесения к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Использует возможности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известным понятиям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инструментов в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</w:t>
            </w:r>
            <w:r>
              <w:rPr>
                <w:rFonts w:eastAsia="Times New Roman"/>
                <w:sz w:val="24"/>
                <w:szCs w:val="24"/>
              </w:rPr>
              <w:t xml:space="preserve"> слушания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ансамбле и оркестре, в том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музыкальных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числетембровыевозможности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 различных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синтезатора.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жанров и форм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Основы музыкальной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излагать свое мнение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грамоты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аргументировать свою точку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Мелодия.</w:t>
            </w:r>
            <w:r>
              <w:rPr>
                <w:rFonts w:eastAsia="Times New Roman"/>
                <w:sz w:val="24"/>
                <w:szCs w:val="24"/>
              </w:rPr>
              <w:t xml:space="preserve"> Типы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оценку событий,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мелодического движения.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формирующихся в процессе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Интонация. Подбор по слуху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 творческой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попевок и простых песен.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хоровой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3. Метроритм. </w:t>
            </w:r>
            <w:r>
              <w:rPr>
                <w:rFonts w:eastAsia="Times New Roman"/>
                <w:sz w:val="24"/>
                <w:szCs w:val="24"/>
              </w:rPr>
              <w:t>Сочетание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восьмых, четвертных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половинных длительностей,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овладение базовыми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пауз в ритмических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предметными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упражнениях, ритмических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межпредметными понятиями,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рисунках исполняемых песен,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отражающими существенные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Лад:</w:t>
            </w:r>
            <w:r>
              <w:rPr>
                <w:rFonts w:eastAsia="Times New Roman"/>
                <w:sz w:val="24"/>
                <w:szCs w:val="24"/>
              </w:rPr>
              <w:t xml:space="preserve"> мажор, минор;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связи отношения </w:t>
            </w: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тональность, тоника.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объектами и процессами,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разучивание по нотам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привлечения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хоровых и оркестровых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интегративных форм освоения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партий.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 предмета «Музыка»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Интервалы.</w:t>
            </w:r>
            <w:r>
              <w:rPr>
                <w:rFonts w:eastAsia="Times New Roman"/>
                <w:sz w:val="24"/>
                <w:szCs w:val="24"/>
              </w:rPr>
              <w:t xml:space="preserve"> Интервалы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трезвучия в игровых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упражнениях, песнях и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аккомпанементах,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произведениях для слушания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7"/>
                <w:szCs w:val="7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7"/>
                <w:szCs w:val="7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7"/>
                <w:szCs w:val="7"/>
              </w:rPr>
            </w:pPr>
          </w:p>
        </w:tc>
      </w:tr>
    </w:tbl>
    <w:p w:rsidR="00767E62" w:rsidRDefault="00767E62">
      <w:pPr>
        <w:sectPr w:rsidR="00767E62">
          <w:pgSz w:w="16840" w:h="11906" w:orient="landscape"/>
          <w:pgMar w:top="1440" w:right="598" w:bottom="154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62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15" o:spid="_x0000_s1040" style="position:absolute;z-index:251658240;visibility:visible;mso-wrap-distance-left:0;mso-wrap-distance-right:0;mso-position-horizontal-relative:page;mso-position-vertical-relative:page" from="30.35pt,85.3pt" to="811.65pt,85.3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6" o:spid="_x0000_s1041" style="position:absolute;z-index:251659264;visibility:visible;mso-wrap-distance-left:0;mso-wrap-distance-right:0;mso-position-horizontal-relative:page;mso-position-vertical-relative:page" from="30.6pt,85.1pt" to="30.6pt,559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7" o:spid="_x0000_s1042" style="position:absolute;z-index:251660288;visibility:visible;mso-wrap-distance-left:0;mso-wrap-distance-right:0;mso-position-horizontal-relative:page;mso-position-vertical-relative:page" from="154.2pt,85.1pt" to="154.2pt,559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8" o:spid="_x0000_s1043" style="position:absolute;z-index:251661312;visibility:visible;mso-wrap-distance-left:0;mso-wrap-distance-right:0;mso-position-horizontal-relative:page;mso-position-vertical-relative:page" from="30.35pt,559.15pt" to="811.65pt,559.1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9" o:spid="_x0000_s1044" style="position:absolute;z-index:251662336;visibility:visible;mso-wrap-distance-left:0;mso-wrap-distance-right:0;mso-position-horizontal-relative:page;mso-position-vertical-relative:page" from="320.55pt,85.1pt" to="320.55pt,559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0" o:spid="_x0000_s1045" style="position:absolute;z-index:251663360;visibility:visible;mso-wrap-distance-left:0;mso-wrap-distance-right:0;mso-position-horizontal-relative:page;mso-position-vertical-relative:page" from="515.35pt,85.1pt" to="515.35pt,559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1" o:spid="_x0000_s1046" style="position:absolute;z-index:251664384;visibility:visible;mso-wrap-distance-left:0;mso-wrap-distance-right:0;mso-position-horizontal-relative:page;mso-position-vertical-relative:page" from="684.7pt,85.1pt" to="684.7pt,559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2" o:spid="_x0000_s1047" style="position:absolute;z-index:251665408;visibility:visible;mso-wrap-distance-left:0;mso-wrap-distance-right:0;mso-position-horizontal-relative:page;mso-position-vertical-relative:page" from="811.4pt,85.1pt" to="811.4pt,559.4pt" o:allowincell="f" strokeweight=".16931mm">
            <w10:wrap anchorx="page" anchory="page"/>
          </v:line>
        </w:pict>
      </w:r>
    </w:p>
    <w:p w:rsidR="00767E62" w:rsidRDefault="00035069">
      <w:pPr>
        <w:ind w:left="1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музыки.</w:t>
      </w:r>
    </w:p>
    <w:p w:rsidR="00767E62" w:rsidRDefault="00035069">
      <w:pPr>
        <w:numPr>
          <w:ilvl w:val="0"/>
          <w:numId w:val="1"/>
        </w:numPr>
        <w:tabs>
          <w:tab w:val="left" w:pos="2040"/>
        </w:tabs>
        <w:ind w:left="2040" w:hanging="2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Музыкальные жанры.</w:t>
      </w:r>
    </w:p>
    <w:p w:rsidR="00767E62" w:rsidRDefault="00767E62">
      <w:pPr>
        <w:spacing w:line="12" w:lineRule="exact"/>
        <w:rPr>
          <w:rFonts w:eastAsia="Times New Roman"/>
          <w:sz w:val="24"/>
          <w:szCs w:val="24"/>
        </w:rPr>
      </w:pPr>
    </w:p>
    <w:p w:rsidR="00767E62" w:rsidRDefault="00035069">
      <w:pPr>
        <w:spacing w:line="250" w:lineRule="auto"/>
        <w:ind w:left="1760" w:right="915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Инструментальный концерт. Музыкально-сценические жанры: балет, опера, мюзикл.</w:t>
      </w:r>
    </w:p>
    <w:p w:rsidR="00767E62" w:rsidRDefault="00035069">
      <w:pPr>
        <w:numPr>
          <w:ilvl w:val="0"/>
          <w:numId w:val="1"/>
        </w:numPr>
        <w:tabs>
          <w:tab w:val="left" w:pos="2040"/>
        </w:tabs>
        <w:ind w:left="2040" w:hanging="2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Музыкальные формы.</w:t>
      </w:r>
    </w:p>
    <w:p w:rsidR="00767E62" w:rsidRDefault="00767E62">
      <w:pPr>
        <w:spacing w:line="12" w:lineRule="exact"/>
        <w:rPr>
          <w:rFonts w:eastAsia="Times New Roman"/>
          <w:sz w:val="24"/>
          <w:szCs w:val="24"/>
        </w:rPr>
      </w:pPr>
    </w:p>
    <w:p w:rsidR="00767E62" w:rsidRDefault="00035069">
      <w:pPr>
        <w:spacing w:line="250" w:lineRule="auto"/>
        <w:ind w:left="1760" w:right="945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 xml:space="preserve">Виды </w:t>
      </w:r>
      <w:r>
        <w:rPr>
          <w:rFonts w:eastAsia="Times New Roman"/>
          <w:sz w:val="23"/>
          <w:szCs w:val="23"/>
        </w:rPr>
        <w:t>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767E62" w:rsidRDefault="00767E62">
      <w:pPr>
        <w:sectPr w:rsidR="00767E62">
          <w:pgSz w:w="16840" w:h="11906" w:orient="landscape"/>
          <w:pgMar w:top="1440" w:right="1440" w:bottom="1440" w:left="1440" w:header="0" w:footer="0" w:gutter="0"/>
          <w:cols w:space="720" w:equalWidth="0">
            <w:col w:w="13958"/>
          </w:cols>
        </w:sectPr>
      </w:pP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200" w:lineRule="exact"/>
        <w:rPr>
          <w:sz w:val="20"/>
          <w:szCs w:val="20"/>
        </w:rPr>
      </w:pPr>
    </w:p>
    <w:p w:rsidR="00767E62" w:rsidRDefault="00767E62">
      <w:pPr>
        <w:spacing w:line="302" w:lineRule="exact"/>
        <w:rPr>
          <w:sz w:val="20"/>
          <w:szCs w:val="20"/>
        </w:rPr>
      </w:pPr>
    </w:p>
    <w:p w:rsidR="00767E62" w:rsidRDefault="0003506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767E62" w:rsidRDefault="00767E62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11060"/>
        <w:gridCol w:w="1460"/>
      </w:tblGrid>
      <w:tr w:rsidR="00767E62">
        <w:trPr>
          <w:trHeight w:val="278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right="4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767E62">
        <w:trPr>
          <w:trHeight w:val="265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5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Песни народов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 как отражение истории культуры и быта различных народов мира. Образное и жанровое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767E62">
        <w:trPr>
          <w:trHeight w:val="277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содержание, структурные, мелодические и ритмические особенности песен народов мира.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Слушание песен народов мира </w:t>
            </w:r>
            <w:r>
              <w:rPr>
                <w:rFonts w:eastAsia="Times New Roman"/>
                <w:sz w:val="24"/>
                <w:szCs w:val="24"/>
              </w:rPr>
              <w:t>с элементами анализа жанрового разнообразия,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ритмических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песен разных регионов, приемов развития (повтор, вариантность, контраст).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Исполнение  песен  </w:t>
            </w:r>
            <w:r>
              <w:rPr>
                <w:rFonts w:eastAsia="Times New Roman"/>
                <w:sz w:val="24"/>
                <w:szCs w:val="24"/>
              </w:rPr>
              <w:t>народов  мира  с  более  сложными  ритмическими  рисунками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(синкопа,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пунктирный ритм) и различными типами движения (поступенное, по звукам аккорда, скачками).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 на элементарных музыкальных инструментах в ансамбле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Исполнение оркестровых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партитур   с   относительно   самостоятельными   по   ритмическо</w:t>
            </w:r>
            <w:r>
              <w:rPr>
                <w:rFonts w:eastAsia="Times New Roman"/>
                <w:sz w:val="24"/>
                <w:szCs w:val="24"/>
              </w:rPr>
              <w:t>му   рисунку   партиями   (например,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ритмическое остинато / партия, дублирующая ритм мелодии; пульсация равными длительностями / две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партии – ритмическое эхо и др.). Исполнение простых ансамблевых дуэтов, трио; соревнование малых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исполнительских </w:t>
            </w:r>
            <w:r>
              <w:rPr>
                <w:rFonts w:eastAsia="Times New Roman"/>
                <w:sz w:val="24"/>
                <w:szCs w:val="24"/>
              </w:rPr>
              <w:t>групп.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музыкальной грамоты. Ключевые знаки и тональности (до двух знаков). Чтение нот.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грамота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Пение по нотам с тактированием. Исполнение канонов. Интервалы и трезвучия. Средства музыкальной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обучения по видам деятельности: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Чтение  нот  </w:t>
            </w:r>
            <w:r>
              <w:rPr>
                <w:rFonts w:eastAsia="Times New Roman"/>
                <w:sz w:val="24"/>
                <w:szCs w:val="24"/>
              </w:rPr>
              <w:t>хоровых  и  оркестровых  партий  в  тональностях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(до  двух  знаков).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Разучивание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хоровых и оркестровых партий по нотам с тактированием, с применением ручных знаков. Исполнение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7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простейших мелодических </w:t>
            </w:r>
            <w:r>
              <w:rPr>
                <w:rFonts w:eastAsia="Times New Roman"/>
                <w:sz w:val="24"/>
                <w:szCs w:val="24"/>
              </w:rPr>
              <w:t>канонов по нотам.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Подбор по слуху </w:t>
            </w:r>
            <w:r>
              <w:rPr>
                <w:rFonts w:eastAsia="Times New Roman"/>
                <w:sz w:val="24"/>
                <w:szCs w:val="24"/>
              </w:rPr>
              <w:t>с помощью учителя пройденных песен.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  на  элементарных  музыкальных  инструментах  в  ансамбле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Сочинение  ритмических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рисунков в форме рондо, в простой двухчастной и простой трехчастной формах, исполнение их</w:t>
            </w:r>
            <w:r>
              <w:rPr>
                <w:rFonts w:eastAsia="Times New Roman"/>
                <w:sz w:val="24"/>
                <w:szCs w:val="24"/>
              </w:rPr>
              <w:t xml:space="preserve"> на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 инструментах.  Ритмические  каноны  на  основе  освоенныхритмоформул.  Применение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простых интервалов и мажорного и минорного трезвучий в аккомпанементе к пройденным хоровым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произведениям (в партиях металлофона, ксилофона, синтезат</w:t>
            </w:r>
            <w:r>
              <w:rPr>
                <w:rFonts w:eastAsia="Times New Roman"/>
                <w:sz w:val="24"/>
                <w:szCs w:val="24"/>
              </w:rPr>
              <w:t>ора).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Инструментальная  и  вокальная  импровизация  </w:t>
            </w:r>
            <w:r>
              <w:rPr>
                <w:rFonts w:eastAsia="Times New Roman"/>
                <w:sz w:val="24"/>
                <w:szCs w:val="24"/>
              </w:rPr>
              <w:t>с  использованием  простых  интервалов,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</w:tbl>
    <w:p w:rsidR="00767E62" w:rsidRDefault="00767E62">
      <w:pPr>
        <w:sectPr w:rsidR="00767E62">
          <w:pgSz w:w="16840" w:h="11906" w:orient="landscape"/>
          <w:pgMar w:top="1440" w:right="598" w:bottom="307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2580"/>
        <w:gridCol w:w="1600"/>
        <w:gridCol w:w="1820"/>
        <w:gridCol w:w="360"/>
        <w:gridCol w:w="2980"/>
        <w:gridCol w:w="1720"/>
        <w:gridCol w:w="1460"/>
      </w:tblGrid>
      <w:tr w:rsidR="00767E62">
        <w:trPr>
          <w:trHeight w:val="276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4180" w:type="dxa"/>
            <w:gridSpan w:val="2"/>
            <w:tcBorders>
              <w:top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мажорного и минорного трезвучий.</w:t>
            </w: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8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Оркестровая</w:t>
            </w: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 оркестров:  симфонический,  камерный,  духовой,  народный,  джазовый,  </w:t>
            </w:r>
            <w:r>
              <w:rPr>
                <w:rFonts w:eastAsia="Times New Roman"/>
                <w:sz w:val="24"/>
                <w:szCs w:val="24"/>
              </w:rPr>
              <w:t>эстрадный.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</w:t>
            </w: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 знаний  об  основных  группах,  особенностях  устройства  и  тембров  инструментов.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Оркестровая  партитура.  Электромузыкальные  инструменты.  Синтезатор  как  инструмент-оркестр.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Осознание тембровых возможностей </w:t>
            </w:r>
            <w:r>
              <w:rPr>
                <w:rFonts w:eastAsia="Times New Roman"/>
                <w:sz w:val="24"/>
                <w:szCs w:val="24"/>
              </w:rPr>
              <w:t>синтезатора в практической исполнительской деятельности.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gridSpan w:val="3"/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2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2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Слушание произведений для симфонического, камерного, духового, народного оркестров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Примеры: оркестровые  произведения А. Вивальди, В. </w:t>
            </w:r>
            <w:r>
              <w:rPr>
                <w:rFonts w:eastAsia="Times New Roman"/>
                <w:sz w:val="24"/>
                <w:szCs w:val="24"/>
              </w:rPr>
              <w:t>Блажевича,  В. Агапкина, В. Андреева; песни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военных лет в исполнении духовых оркестров, лирические песни в исполнении народных оркестров;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для баяна, домры, балалайки-соло, народных инструментов региона и др.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>
              <w:rPr>
                <w:rFonts w:eastAsia="Times New Roman"/>
                <w:sz w:val="24"/>
                <w:szCs w:val="24"/>
              </w:rPr>
              <w:t>Игра оркестровых партитур с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самостоятельными  по  ритмическому  рисунку  партиями.  Игра  в  ансамблях  различного  состава;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разучивание простых ансамблевых дуэтов, трио, соревнование малых </w:t>
            </w:r>
            <w:r>
              <w:rPr>
                <w:rFonts w:eastAsia="Times New Roman"/>
                <w:sz w:val="24"/>
                <w:szCs w:val="24"/>
              </w:rPr>
              <w:t>исполнительских групп. Подбор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тембров на синтезаторе, игра в подражание различным инструментам.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562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Музыкально-</w:t>
            </w: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Балет,   опера,   мюзикл.Ознакомление   с   жанровыми   и   структурными   особенностями   и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сценические жанры</w:t>
            </w:r>
          </w:p>
        </w:tc>
        <w:tc>
          <w:tcPr>
            <w:tcW w:w="6000" w:type="dxa"/>
            <w:gridSpan w:val="3"/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разнообразием </w:t>
            </w:r>
            <w:r>
              <w:rPr>
                <w:rFonts w:eastAsia="Times New Roman"/>
                <w:sz w:val="24"/>
                <w:szCs w:val="24"/>
              </w:rPr>
              <w:t>музыкально-театральных произведений.</w:t>
            </w: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gridSpan w:val="3"/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Слушание и просмотр фрагментов из классических опер, балетов и мюзиклов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особенностей  жанра  и  структуры  музыкально-сценических  произведений,  </w:t>
            </w:r>
            <w:r>
              <w:rPr>
                <w:rFonts w:eastAsia="Times New Roman"/>
                <w:sz w:val="24"/>
                <w:szCs w:val="24"/>
              </w:rPr>
              <w:t>функций  балета  и  хора  в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опере. Синтез искусств в музыкально-сценических жанрах: роль декораций в музыкальном спектакле;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gridSpan w:val="4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мастерство  художника-декоратора  и  т.д.  Примеры:  П.И.</w:t>
            </w:r>
          </w:p>
        </w:tc>
        <w:tc>
          <w:tcPr>
            <w:tcW w:w="2980" w:type="dxa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Чайковский  «Щелкунчик»,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  Хачатурян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gridSpan w:val="3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«Чиполлино», Н.А. </w:t>
            </w:r>
            <w:r>
              <w:rPr>
                <w:rFonts w:eastAsia="Times New Roman"/>
                <w:sz w:val="24"/>
                <w:szCs w:val="24"/>
              </w:rPr>
              <w:t>Римский-Корсаков «Снегурочка».</w:t>
            </w: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Драматизация</w:t>
            </w:r>
          </w:p>
        </w:tc>
        <w:tc>
          <w:tcPr>
            <w:tcW w:w="1600" w:type="dxa"/>
            <w:vAlign w:val="bottom"/>
          </w:tcPr>
          <w:p w:rsidR="00767E62" w:rsidRDefault="00035069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отдельных</w:t>
            </w:r>
          </w:p>
        </w:tc>
        <w:tc>
          <w:tcPr>
            <w:tcW w:w="1820" w:type="dxa"/>
            <w:vAlign w:val="bottom"/>
          </w:tcPr>
          <w:p w:rsidR="00767E62" w:rsidRDefault="00035069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фрагментов</w:t>
            </w:r>
          </w:p>
        </w:tc>
        <w:tc>
          <w:tcPr>
            <w:tcW w:w="3340" w:type="dxa"/>
            <w:gridSpan w:val="2"/>
            <w:vAlign w:val="bottom"/>
          </w:tcPr>
          <w:p w:rsidR="00767E62" w:rsidRDefault="0003506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музыкально-сценических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произведений.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2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Драматизация  песен.  Примеры:  р.н.п.  «Здравствуй,  гостья  зима»,  Р.  Роджерс  «Уроки  музыки»  из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мюзикла  «Звуки  музыки»,  английская  </w:t>
            </w:r>
            <w:r>
              <w:rPr>
                <w:rFonts w:eastAsia="Times New Roman"/>
                <w:sz w:val="24"/>
                <w:szCs w:val="24"/>
              </w:rPr>
              <w:t>народная  песня  «Пусть  делают  все  так,  как  я»  (обр.  А.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Долуханяна).</w:t>
            </w:r>
          </w:p>
        </w:tc>
        <w:tc>
          <w:tcPr>
            <w:tcW w:w="16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 кино</w:t>
            </w:r>
          </w:p>
        </w:tc>
        <w:tc>
          <w:tcPr>
            <w:tcW w:w="11060" w:type="dxa"/>
            <w:gridSpan w:val="6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знаний об особенностях киномузыки и музыки к мультфильмам. Информация 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9340" w:type="dxa"/>
            <w:gridSpan w:val="5"/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композиторах, сочиняющих музыку к детским фильмам и мультфильмам.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8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gridSpan w:val="3"/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36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gridSpan w:val="4"/>
            <w:tcBorders>
              <w:bottom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Просмотр  фрагментов  детских  кинофильмов</w:t>
            </w:r>
          </w:p>
        </w:tc>
        <w:tc>
          <w:tcPr>
            <w:tcW w:w="4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 мультфильмов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Анализ   функций   и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</w:tbl>
    <w:p w:rsidR="00767E62" w:rsidRDefault="00767E62">
      <w:pPr>
        <w:sectPr w:rsidR="00767E62">
          <w:pgSz w:w="16840" w:h="11906" w:orient="landscape"/>
          <w:pgMar w:top="1440" w:right="598" w:bottom="206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62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23" o:spid="_x0000_s1048" style="position:absolute;z-index:251666432;visibility:visible;mso-wrap-distance-left:0;mso-wrap-distance-right:0;mso-position-horizontal-relative:page;mso-position-vertical-relative:page" from="30.35pt,85.3pt" to="811.65pt,85.3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4" o:spid="_x0000_s1049" style="position:absolute;z-index:251667456;visibility:visible;mso-wrap-distance-left:0;mso-wrap-distance-right:0;mso-position-horizontal-relative:page;mso-position-vertical-relative:page" from="30.6pt,85.1pt" to="30.6pt,558.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5" o:spid="_x0000_s1050" style="position:absolute;z-index:251668480;visibility:visible;mso-wrap-distance-left:0;mso-wrap-distance-right:0;mso-position-horizontal-relative:page;mso-position-vertical-relative:page" from="184.8pt,85.1pt" to="184.8pt,558.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6" o:spid="_x0000_s1051" style="position:absolute;z-index:251669504;visibility:visible;mso-wrap-distance-left:0;mso-wrap-distance-right:0;mso-position-horizontal-relative:page;mso-position-vertical-relative:page" from="737.85pt,85.1pt" to="737.85pt,558.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7" o:spid="_x0000_s1052" style="position:absolute;z-index:251670528;visibility:visible;mso-wrap-distance-left:0;mso-wrap-distance-right:0;mso-position-horizontal-relative:page;mso-position-vertical-relative:page" from="811.4pt,85.1pt" to="811.4pt,558.9pt" o:allowincell="f" strokeweight=".16931mm">
            <w10:wrap anchorx="page" anchory="page"/>
          </v:line>
        </w:pict>
      </w:r>
    </w:p>
    <w:p w:rsidR="00767E62" w:rsidRDefault="00035069">
      <w:pPr>
        <w:ind w:left="3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эмоционально-образного содержания музыкального сопровождения:</w:t>
      </w:r>
    </w:p>
    <w:p w:rsidR="00767E62" w:rsidRDefault="00767E62">
      <w:pPr>
        <w:spacing w:line="1" w:lineRule="exact"/>
        <w:rPr>
          <w:sz w:val="20"/>
          <w:szCs w:val="20"/>
        </w:rPr>
      </w:pPr>
    </w:p>
    <w:p w:rsidR="00767E62" w:rsidRDefault="00035069">
      <w:pPr>
        <w:numPr>
          <w:ilvl w:val="0"/>
          <w:numId w:val="2"/>
        </w:numPr>
        <w:tabs>
          <w:tab w:val="left" w:pos="4620"/>
        </w:tabs>
        <w:ind w:left="4620" w:hanging="70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характеристика </w:t>
      </w:r>
      <w:r>
        <w:rPr>
          <w:rFonts w:eastAsia="Times New Roman"/>
          <w:sz w:val="24"/>
          <w:szCs w:val="24"/>
        </w:rPr>
        <w:t>действующих лиц (лейтмотивы), времени и среды действия;</w:t>
      </w:r>
    </w:p>
    <w:p w:rsidR="00767E62" w:rsidRDefault="00035069">
      <w:pPr>
        <w:numPr>
          <w:ilvl w:val="0"/>
          <w:numId w:val="2"/>
        </w:numPr>
        <w:tabs>
          <w:tab w:val="left" w:pos="4620"/>
        </w:tabs>
        <w:spacing w:line="239" w:lineRule="auto"/>
        <w:ind w:left="4620" w:hanging="70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эмоционального фона;</w:t>
      </w:r>
    </w:p>
    <w:p w:rsidR="00767E62" w:rsidRDefault="00035069">
      <w:pPr>
        <w:numPr>
          <w:ilvl w:val="0"/>
          <w:numId w:val="2"/>
        </w:numPr>
        <w:tabs>
          <w:tab w:val="left" w:pos="4620"/>
        </w:tabs>
        <w:spacing w:line="239" w:lineRule="auto"/>
        <w:ind w:left="4620" w:hanging="70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выражение общего смыслового контекста фильма.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20"/>
        <w:gridCol w:w="1440"/>
        <w:gridCol w:w="320"/>
        <w:gridCol w:w="1680"/>
        <w:gridCol w:w="400"/>
        <w:gridCol w:w="1300"/>
        <w:gridCol w:w="440"/>
        <w:gridCol w:w="1340"/>
        <w:gridCol w:w="1220"/>
        <w:gridCol w:w="620"/>
        <w:gridCol w:w="380"/>
        <w:gridCol w:w="1780"/>
        <w:gridCol w:w="1200"/>
      </w:tblGrid>
      <w:tr w:rsidR="00767E62">
        <w:trPr>
          <w:trHeight w:val="274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767E62" w:rsidRDefault="00035069">
            <w:pPr>
              <w:spacing w:line="273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Примеры:</w:t>
            </w:r>
          </w:p>
        </w:tc>
        <w:tc>
          <w:tcPr>
            <w:tcW w:w="3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67E62" w:rsidRDefault="00035069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фильмы-сказки</w:t>
            </w:r>
          </w:p>
        </w:tc>
        <w:tc>
          <w:tcPr>
            <w:tcW w:w="1740" w:type="dxa"/>
            <w:gridSpan w:val="2"/>
            <w:vAlign w:val="bottom"/>
          </w:tcPr>
          <w:p w:rsidR="00767E62" w:rsidRDefault="00035069">
            <w:pPr>
              <w:spacing w:line="273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«Морозко»</w:t>
            </w:r>
          </w:p>
        </w:tc>
        <w:tc>
          <w:tcPr>
            <w:tcW w:w="1340" w:type="dxa"/>
            <w:vAlign w:val="bottom"/>
          </w:tcPr>
          <w:p w:rsidR="00767E62" w:rsidRDefault="00035069">
            <w:pPr>
              <w:spacing w:line="273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(режиссер</w:t>
            </w:r>
          </w:p>
        </w:tc>
        <w:tc>
          <w:tcPr>
            <w:tcW w:w="1220" w:type="dxa"/>
            <w:vAlign w:val="bottom"/>
          </w:tcPr>
          <w:p w:rsidR="00767E62" w:rsidRDefault="00035069">
            <w:pPr>
              <w:spacing w:line="273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</w:t>
            </w:r>
          </w:p>
        </w:tc>
        <w:tc>
          <w:tcPr>
            <w:tcW w:w="620" w:type="dxa"/>
            <w:vAlign w:val="bottom"/>
          </w:tcPr>
          <w:p w:rsidR="00767E62" w:rsidRDefault="00035069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Роу,</w:t>
            </w: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767E62" w:rsidRDefault="00035069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520" w:type="dxa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Н.</w:t>
            </w:r>
          </w:p>
        </w:tc>
        <w:tc>
          <w:tcPr>
            <w:tcW w:w="1440" w:type="dxa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Будашкина),</w:t>
            </w:r>
          </w:p>
        </w:tc>
        <w:tc>
          <w:tcPr>
            <w:tcW w:w="2000" w:type="dxa"/>
            <w:gridSpan w:val="2"/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«После  дождичка</w:t>
            </w:r>
          </w:p>
        </w:tc>
        <w:tc>
          <w:tcPr>
            <w:tcW w:w="400" w:type="dxa"/>
            <w:vAlign w:val="bottom"/>
          </w:tcPr>
          <w:p w:rsidR="00767E62" w:rsidRDefault="0003506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300" w:type="dxa"/>
            <w:gridSpan w:val="6"/>
            <w:vAlign w:val="bottom"/>
          </w:tcPr>
          <w:p w:rsidR="00767E62" w:rsidRDefault="0003506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четверг»  (режиссер  М.</w:t>
            </w:r>
            <w:r>
              <w:rPr>
                <w:rFonts w:eastAsia="Times New Roman"/>
                <w:sz w:val="24"/>
                <w:szCs w:val="24"/>
              </w:rPr>
              <w:t xml:space="preserve">  Юзовский,  композитор</w:t>
            </w:r>
          </w:p>
        </w:tc>
        <w:tc>
          <w:tcPr>
            <w:tcW w:w="1780" w:type="dxa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 Гладков),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«Приключения Буратино» (режиссер Л. Нечаев, композитор А.Рыбников). Мультфильмы: У. Дисней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7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«Наивные симфонии»; музыкальные характеристики героев в мультфильмах российских режиссеров-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аниматоров В. Котеночкина, А.</w:t>
            </w:r>
            <w:r>
              <w:rPr>
                <w:rFonts w:eastAsia="Times New Roman"/>
                <w:sz w:val="24"/>
                <w:szCs w:val="24"/>
              </w:rPr>
              <w:t xml:space="preserve"> Татарского, А. Хржановского, Ю. Норштейна, Г. Бардина, А. Петрова и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др. Музыка к мультфильмам: «Винни Пух» (М. Вайнберг), «Ну, погоди» (А. Державин, А. Зацепин),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4960" w:type="dxa"/>
            <w:gridSpan w:val="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«Приключения</w:t>
            </w:r>
          </w:p>
        </w:tc>
        <w:tc>
          <w:tcPr>
            <w:tcW w:w="2000" w:type="dxa"/>
            <w:gridSpan w:val="2"/>
            <w:vAlign w:val="bottom"/>
          </w:tcPr>
          <w:p w:rsidR="00767E62" w:rsidRDefault="00035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Кота  Леопольда»</w:t>
            </w:r>
          </w:p>
        </w:tc>
        <w:tc>
          <w:tcPr>
            <w:tcW w:w="400" w:type="dxa"/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(Б.</w:t>
            </w:r>
          </w:p>
        </w:tc>
        <w:tc>
          <w:tcPr>
            <w:tcW w:w="1300" w:type="dxa"/>
            <w:vAlign w:val="bottom"/>
          </w:tcPr>
          <w:p w:rsidR="00767E62" w:rsidRDefault="0003506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Савельев,</w:t>
            </w:r>
          </w:p>
        </w:tc>
        <w:tc>
          <w:tcPr>
            <w:tcW w:w="440" w:type="dxa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Н.</w:t>
            </w:r>
          </w:p>
        </w:tc>
        <w:tc>
          <w:tcPr>
            <w:tcW w:w="2560" w:type="dxa"/>
            <w:gridSpan w:val="2"/>
            <w:vAlign w:val="bottom"/>
          </w:tcPr>
          <w:p w:rsidR="00767E62" w:rsidRDefault="000350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Кудрина),  «Крокодил</w:t>
            </w:r>
          </w:p>
        </w:tc>
        <w:tc>
          <w:tcPr>
            <w:tcW w:w="620" w:type="dxa"/>
            <w:vAlign w:val="bottom"/>
          </w:tcPr>
          <w:p w:rsidR="00767E62" w:rsidRDefault="0003506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Гена</w:t>
            </w:r>
          </w:p>
        </w:tc>
        <w:tc>
          <w:tcPr>
            <w:tcW w:w="380" w:type="dxa"/>
            <w:vAlign w:val="bottom"/>
          </w:tcPr>
          <w:p w:rsidR="00767E62" w:rsidRDefault="0003506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80" w:type="dxa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Чебурашка»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4960" w:type="dxa"/>
            <w:gridSpan w:val="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(В.Шаинский).</w:t>
            </w:r>
          </w:p>
        </w:tc>
        <w:tc>
          <w:tcPr>
            <w:tcW w:w="3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11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Исполнение песен </w:t>
            </w:r>
            <w:r>
              <w:rPr>
                <w:rFonts w:eastAsia="Times New Roman"/>
                <w:sz w:val="24"/>
                <w:szCs w:val="24"/>
              </w:rPr>
              <w:t>из кинофильмов и мультфильмов.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Работа над выразительным исполнением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1660" w:type="dxa"/>
            <w:gridSpan w:val="9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вокальных (ансамблевых и хоровых) произведений с аккомпанированием.</w:t>
            </w: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11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Создание  музыкальных  композиций  </w:t>
            </w:r>
            <w:r>
              <w:rPr>
                <w:rFonts w:eastAsia="Times New Roman"/>
                <w:sz w:val="24"/>
                <w:szCs w:val="24"/>
              </w:rPr>
              <w:t>на   основе   сюжетов   различных</w:t>
            </w:r>
            <w:r>
              <w:rPr>
                <w:rFonts w:eastAsia="Times New Roman"/>
                <w:sz w:val="24"/>
                <w:szCs w:val="24"/>
              </w:rPr>
              <w:t xml:space="preserve">   кинофильмов   и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4960" w:type="dxa"/>
            <w:gridSpan w:val="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мультфильмов.</w:t>
            </w:r>
          </w:p>
        </w:tc>
        <w:tc>
          <w:tcPr>
            <w:tcW w:w="3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6"/>
        </w:trPr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920" w:type="dxa"/>
            <w:gridSpan w:val="7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520" w:type="dxa"/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Учимся, играя</w:t>
            </w:r>
          </w:p>
        </w:tc>
        <w:tc>
          <w:tcPr>
            <w:tcW w:w="6920" w:type="dxa"/>
            <w:gridSpan w:val="7"/>
            <w:vAlign w:val="bottom"/>
          </w:tcPr>
          <w:p w:rsidR="00767E62" w:rsidRDefault="00035069">
            <w:pPr>
              <w:spacing w:line="26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викторины, игры, тестирование, импровизации,</w:t>
            </w:r>
          </w:p>
        </w:tc>
        <w:tc>
          <w:tcPr>
            <w:tcW w:w="1840" w:type="dxa"/>
            <w:gridSpan w:val="2"/>
            <w:vAlign w:val="bottom"/>
          </w:tcPr>
          <w:p w:rsidR="00767E62" w:rsidRDefault="00035069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 по слуху,</w:t>
            </w:r>
          </w:p>
        </w:tc>
        <w:tc>
          <w:tcPr>
            <w:tcW w:w="2160" w:type="dxa"/>
            <w:gridSpan w:val="2"/>
            <w:vAlign w:val="bottom"/>
          </w:tcPr>
          <w:p w:rsidR="00767E62" w:rsidRDefault="00035069">
            <w:pPr>
              <w:spacing w:line="26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соревнования по</w:t>
            </w:r>
          </w:p>
        </w:tc>
        <w:tc>
          <w:tcPr>
            <w:tcW w:w="1200" w:type="dxa"/>
            <w:vAlign w:val="bottom"/>
          </w:tcPr>
          <w:p w:rsidR="00767E62" w:rsidRDefault="00035069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67E62">
        <w:trPr>
          <w:trHeight w:val="271"/>
        </w:trPr>
        <w:tc>
          <w:tcPr>
            <w:tcW w:w="5280" w:type="dxa"/>
            <w:gridSpan w:val="3"/>
            <w:vAlign w:val="bottom"/>
          </w:tcPr>
          <w:p w:rsidR="00767E62" w:rsidRDefault="00035069">
            <w:pPr>
              <w:spacing w:line="271" w:lineRule="exact"/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группам, конкурсы,</w:t>
            </w:r>
          </w:p>
        </w:tc>
        <w:tc>
          <w:tcPr>
            <w:tcW w:w="7000" w:type="dxa"/>
            <w:gridSpan w:val="7"/>
            <w:vAlign w:val="bottom"/>
          </w:tcPr>
          <w:p w:rsidR="00767E62" w:rsidRDefault="00035069">
            <w:pPr>
              <w:spacing w:line="271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направленные на выявление результатов освоения программы.</w:t>
            </w: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81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767E62" w:rsidRDefault="00035069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обучения по видам деятельности:</w:t>
            </w: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gridSpan w:val="11"/>
            <w:vAlign w:val="bottom"/>
          </w:tcPr>
          <w:p w:rsidR="00767E62" w:rsidRDefault="00035069">
            <w:pPr>
              <w:spacing w:line="27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Музыкально-игровая  деятельность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Ритмические  игры,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игры-соревнования  на  правильное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на слух и в нотах элементов музыкальной речи. Импровизация-соревнование на основе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заданных моделей, подбор по </w:t>
            </w:r>
            <w:r>
              <w:rPr>
                <w:rFonts w:eastAsia="Times New Roman"/>
                <w:sz w:val="24"/>
                <w:szCs w:val="24"/>
              </w:rPr>
              <w:t>слуху простых музыкальных построений. Исполнение изученных песен в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6960" w:type="dxa"/>
            <w:gridSpan w:val="4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 командного соревнования.</w:t>
            </w:r>
          </w:p>
        </w:tc>
        <w:tc>
          <w:tcPr>
            <w:tcW w:w="4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6"/>
        </w:trPr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3"/>
        </w:trPr>
        <w:tc>
          <w:tcPr>
            <w:tcW w:w="3520" w:type="dxa"/>
            <w:vAlign w:val="bottom"/>
          </w:tcPr>
          <w:p w:rsidR="00767E62" w:rsidRDefault="00035069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Я – артист</w:t>
            </w:r>
          </w:p>
        </w:tc>
        <w:tc>
          <w:tcPr>
            <w:tcW w:w="1440" w:type="dxa"/>
            <w:vAlign w:val="bottom"/>
          </w:tcPr>
          <w:p w:rsidR="00767E62" w:rsidRDefault="00035069">
            <w:pPr>
              <w:spacing w:line="264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Сольное</w:t>
            </w:r>
          </w:p>
        </w:tc>
        <w:tc>
          <w:tcPr>
            <w:tcW w:w="320" w:type="dxa"/>
            <w:vAlign w:val="bottom"/>
          </w:tcPr>
          <w:p w:rsidR="00767E62" w:rsidRDefault="0003506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80" w:type="dxa"/>
            <w:vAlign w:val="bottom"/>
          </w:tcPr>
          <w:p w:rsidR="00767E62" w:rsidRDefault="00035069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ансамблевое</w:t>
            </w:r>
          </w:p>
        </w:tc>
        <w:tc>
          <w:tcPr>
            <w:tcW w:w="1700" w:type="dxa"/>
            <w:gridSpan w:val="2"/>
            <w:vAlign w:val="bottom"/>
          </w:tcPr>
          <w:p w:rsidR="00767E62" w:rsidRDefault="00035069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музицирование</w:t>
            </w:r>
          </w:p>
        </w:tc>
        <w:tc>
          <w:tcPr>
            <w:tcW w:w="1780" w:type="dxa"/>
            <w:gridSpan w:val="2"/>
            <w:vAlign w:val="bottom"/>
          </w:tcPr>
          <w:p w:rsidR="00767E62" w:rsidRDefault="00035069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(вокальное   и</w:t>
            </w:r>
          </w:p>
        </w:tc>
        <w:tc>
          <w:tcPr>
            <w:tcW w:w="2220" w:type="dxa"/>
            <w:gridSpan w:val="3"/>
            <w:vAlign w:val="bottom"/>
          </w:tcPr>
          <w:p w:rsidR="00767E62" w:rsidRDefault="00035069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инструментальное).</w:t>
            </w:r>
          </w:p>
        </w:tc>
        <w:tc>
          <w:tcPr>
            <w:tcW w:w="1780" w:type="dxa"/>
            <w:vAlign w:val="bottom"/>
          </w:tcPr>
          <w:p w:rsidR="00767E62" w:rsidRDefault="00035069">
            <w:pPr>
              <w:spacing w:line="264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Творческое</w:t>
            </w:r>
          </w:p>
        </w:tc>
        <w:tc>
          <w:tcPr>
            <w:tcW w:w="1200" w:type="dxa"/>
            <w:vAlign w:val="bottom"/>
          </w:tcPr>
          <w:p w:rsidR="00767E62" w:rsidRDefault="00035069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67E62">
        <w:trPr>
          <w:trHeight w:val="271"/>
        </w:trPr>
        <w:tc>
          <w:tcPr>
            <w:tcW w:w="4960" w:type="dxa"/>
            <w:gridSpan w:val="2"/>
            <w:vAlign w:val="bottom"/>
          </w:tcPr>
          <w:p w:rsidR="00767E62" w:rsidRDefault="00035069">
            <w:pPr>
              <w:spacing w:line="271" w:lineRule="exact"/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соревнование.</w:t>
            </w:r>
          </w:p>
        </w:tc>
        <w:tc>
          <w:tcPr>
            <w:tcW w:w="3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11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Разучивание </w:t>
            </w:r>
            <w:r>
              <w:rPr>
                <w:rFonts w:eastAsia="Times New Roman"/>
                <w:sz w:val="24"/>
                <w:szCs w:val="24"/>
              </w:rPr>
              <w:t>песен к праздникам (Новый год, День Защитника Отечества, Международный день 8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1660" w:type="dxa"/>
            <w:gridSpan w:val="9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марта, годовой круг календарных праздников, праздники церковного календаря</w:t>
            </w:r>
          </w:p>
        </w:tc>
        <w:tc>
          <w:tcPr>
            <w:tcW w:w="2780" w:type="dxa"/>
            <w:gridSpan w:val="3"/>
            <w:vAlign w:val="bottom"/>
          </w:tcPr>
          <w:p w:rsidR="00767E62" w:rsidRDefault="0003506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другие), подготовка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6960" w:type="dxa"/>
            <w:gridSpan w:val="4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концертных программ.</w:t>
            </w:r>
          </w:p>
        </w:tc>
        <w:tc>
          <w:tcPr>
            <w:tcW w:w="4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8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gridSpan w:val="6"/>
            <w:vAlign w:val="bottom"/>
          </w:tcPr>
          <w:p w:rsidR="00767E62" w:rsidRDefault="00035069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134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52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gridSpan w:val="11"/>
            <w:vAlign w:val="bottom"/>
          </w:tcPr>
          <w:p w:rsidR="00767E62" w:rsidRDefault="00035069">
            <w:pPr>
              <w:spacing w:line="27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Исполнение  пройденных  хоровых  и   инструментальных  произведений   </w:t>
            </w:r>
            <w:r>
              <w:rPr>
                <w:rFonts w:eastAsia="Times New Roman"/>
                <w:sz w:val="24"/>
                <w:szCs w:val="24"/>
              </w:rPr>
              <w:t>в   школьных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14440" w:type="dxa"/>
            <w:gridSpan w:val="12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мероприятиях,   посвященных   праздникам,   торжественным   событиям.   Исполнение   песен   в</w:t>
            </w: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12660" w:type="dxa"/>
            <w:gridSpan w:val="11"/>
            <w:vAlign w:val="bottom"/>
          </w:tcPr>
          <w:p w:rsidR="00767E62" w:rsidRDefault="00035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сопровождении двигательно-пластической, инструментально-ритмической </w:t>
            </w:r>
            <w:r>
              <w:rPr>
                <w:rFonts w:eastAsia="Times New Roman"/>
                <w:sz w:val="24"/>
                <w:szCs w:val="24"/>
              </w:rPr>
              <w:t>импровизации.</w:t>
            </w:r>
          </w:p>
        </w:tc>
        <w:tc>
          <w:tcPr>
            <w:tcW w:w="178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</w:tbl>
    <w:p w:rsidR="00767E62" w:rsidRDefault="00767E6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71552;visibility:visible;mso-wrap-distance-left:0;mso-wrap-distance-right:0;mso-position-horizontal-relative:text;mso-position-vertical-relative:text" from=".35pt,.85pt" to="781.65pt,.85pt" o:allowincell="f" strokeweight=".48pt"/>
        </w:pict>
      </w:r>
    </w:p>
    <w:p w:rsidR="00767E62" w:rsidRDefault="00767E62">
      <w:pPr>
        <w:sectPr w:rsidR="00767E62">
          <w:pgSz w:w="16840" w:h="11906" w:orient="landscape"/>
          <w:pgMar w:top="1440" w:right="598" w:bottom="185" w:left="600" w:header="0" w:footer="0" w:gutter="0"/>
          <w:cols w:space="720" w:equalWidth="0">
            <w:col w:w="15640"/>
          </w:cols>
        </w:sectPr>
      </w:pPr>
    </w:p>
    <w:p w:rsidR="00767E62" w:rsidRDefault="00767E62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11060"/>
        <w:gridCol w:w="1460"/>
      </w:tblGrid>
      <w:tr w:rsidR="00767E62">
        <w:trPr>
          <w:trHeight w:val="276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Подготовка   концертных   программ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включающих   произведения   для   хорового   и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инструментального (либо совместного) музицирования и отражающих полноту тематики освоенного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 предмета.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конкурсах и т.д.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Командные состязания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викторины на основе изученного музыкального материала;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ритмические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эстафеты; ритмическое эхо, ритмические «диалоги» с </w:t>
            </w:r>
            <w:r>
              <w:rPr>
                <w:rFonts w:eastAsia="Times New Roman"/>
                <w:sz w:val="24"/>
                <w:szCs w:val="24"/>
              </w:rPr>
              <w:t>применением всего разнообразия пройденных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7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ритмоформул.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 на элементарных музыкальных инструментах в ансамбле, оркестре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Импровизация на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элементарных   музыкальных   инструментах,   инструментах   народного   оркестра,   синтезаторе   с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 всех  пройденных  мелодических  и  ритмических  формул.  Соревнование:  «солист  –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солист», «солист –оркестр».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Соревнование  классов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лучшее  исполнение  произведений  хорового,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инструментального,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музыкально-театрального </w:t>
            </w:r>
            <w:r>
              <w:rPr>
                <w:rFonts w:eastAsia="Times New Roman"/>
                <w:sz w:val="24"/>
                <w:szCs w:val="24"/>
              </w:rPr>
              <w:t>репертуара, пройденных за весь период обучения.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6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60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Музыкально-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Музыкально-театрализованное представление как итоговый результат освоения программы.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театрализованное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обучения по видам деятельности: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03506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представление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Совместное участие </w:t>
            </w:r>
            <w:r>
              <w:rPr>
                <w:rFonts w:eastAsia="Times New Roman"/>
                <w:sz w:val="24"/>
                <w:szCs w:val="24"/>
              </w:rPr>
              <w:t>обучающихся, педагогов, родителей в подготовке и проведении музыкально-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1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театрализованного   представления.   Разработка   сценариев   музыкально-театральных,   музыкально-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3"/>
                <w:szCs w:val="23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драматических, концертных композиций с использованием пройденного хорового и  </w:t>
            </w:r>
            <w:r>
              <w:rPr>
                <w:rFonts w:eastAsia="Times New Roman"/>
                <w:sz w:val="24"/>
                <w:szCs w:val="24"/>
              </w:rPr>
              <w:t>инструментального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материала.   Подготовка   и   разыгрывание   музыкально-театральных   постановок,   музыкально-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драматических композиций по мотивам известных мультфильмов, фильмов-сказок, опер и балетов на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сказочные  сюжеты.  Участие  родителей </w:t>
            </w:r>
            <w:r>
              <w:rPr>
                <w:rFonts w:eastAsia="Times New Roman"/>
                <w:sz w:val="24"/>
                <w:szCs w:val="24"/>
              </w:rPr>
              <w:t xml:space="preserve"> в  музыкально-театрализованных  представлениях  (участие  в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разработке  сценариев,  подготовке  музыкально-инструментальных  номеров,  реквизита  и  декораций,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костюмов и т.д.). Создание музыкально-театрального коллектива: распределение ролей: «режи</w:t>
            </w:r>
            <w:r>
              <w:rPr>
                <w:rFonts w:eastAsia="Times New Roman"/>
                <w:sz w:val="24"/>
                <w:szCs w:val="24"/>
              </w:rPr>
              <w:t>ссеры»,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76"/>
        </w:trPr>
        <w:tc>
          <w:tcPr>
            <w:tcW w:w="3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767E62" w:rsidRDefault="000350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«артисты», «музыканты», «художники» и т.д.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  <w:tr w:rsidR="00767E62">
        <w:trPr>
          <w:trHeight w:val="287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7E62" w:rsidRDefault="00767E62">
            <w:pPr>
              <w:rPr>
                <w:sz w:val="24"/>
                <w:szCs w:val="24"/>
              </w:rPr>
            </w:pPr>
          </w:p>
        </w:tc>
      </w:tr>
    </w:tbl>
    <w:p w:rsidR="00767E62" w:rsidRDefault="00767E62">
      <w:pPr>
        <w:spacing w:line="1" w:lineRule="exact"/>
        <w:rPr>
          <w:sz w:val="20"/>
          <w:szCs w:val="20"/>
        </w:rPr>
      </w:pPr>
    </w:p>
    <w:sectPr w:rsidR="00767E62" w:rsidSect="00767E62">
      <w:pgSz w:w="16840" w:h="11906" w:orient="landscape"/>
      <w:pgMar w:top="1440" w:right="598" w:bottom="1440" w:left="600" w:header="0" w:footer="0" w:gutter="0"/>
      <w:cols w:space="720" w:equalWidth="0">
        <w:col w:w="15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8C4CD27A"/>
    <w:lvl w:ilvl="0" w:tplc="168C696A">
      <w:start w:val="7"/>
      <w:numFmt w:val="decimal"/>
      <w:lvlText w:val="%1."/>
      <w:lvlJc w:val="left"/>
    </w:lvl>
    <w:lvl w:ilvl="1" w:tplc="7E68FBFE">
      <w:numFmt w:val="decimal"/>
      <w:lvlText w:val=""/>
      <w:lvlJc w:val="left"/>
    </w:lvl>
    <w:lvl w:ilvl="2" w:tplc="C7825638">
      <w:numFmt w:val="decimal"/>
      <w:lvlText w:val=""/>
      <w:lvlJc w:val="left"/>
    </w:lvl>
    <w:lvl w:ilvl="3" w:tplc="34AC190C">
      <w:numFmt w:val="decimal"/>
      <w:lvlText w:val=""/>
      <w:lvlJc w:val="left"/>
    </w:lvl>
    <w:lvl w:ilvl="4" w:tplc="6B4E2226">
      <w:numFmt w:val="decimal"/>
      <w:lvlText w:val=""/>
      <w:lvlJc w:val="left"/>
    </w:lvl>
    <w:lvl w:ilvl="5" w:tplc="903027F6">
      <w:numFmt w:val="decimal"/>
      <w:lvlText w:val=""/>
      <w:lvlJc w:val="left"/>
    </w:lvl>
    <w:lvl w:ilvl="6" w:tplc="508ED172">
      <w:numFmt w:val="decimal"/>
      <w:lvlText w:val=""/>
      <w:lvlJc w:val="left"/>
    </w:lvl>
    <w:lvl w:ilvl="7" w:tplc="C1660D66">
      <w:numFmt w:val="decimal"/>
      <w:lvlText w:val=""/>
      <w:lvlJc w:val="left"/>
    </w:lvl>
    <w:lvl w:ilvl="8" w:tplc="86E69836">
      <w:numFmt w:val="decimal"/>
      <w:lvlText w:val=""/>
      <w:lvlJc w:val="left"/>
    </w:lvl>
  </w:abstractNum>
  <w:abstractNum w:abstractNumId="1">
    <w:nsid w:val="00006784"/>
    <w:multiLevelType w:val="hybridMultilevel"/>
    <w:tmpl w:val="C4881900"/>
    <w:lvl w:ilvl="0" w:tplc="70DC46CE">
      <w:start w:val="1"/>
      <w:numFmt w:val="bullet"/>
      <w:lvlText w:val=""/>
      <w:lvlJc w:val="left"/>
    </w:lvl>
    <w:lvl w:ilvl="1" w:tplc="C79EA300">
      <w:numFmt w:val="decimal"/>
      <w:lvlText w:val=""/>
      <w:lvlJc w:val="left"/>
    </w:lvl>
    <w:lvl w:ilvl="2" w:tplc="B18CE038">
      <w:numFmt w:val="decimal"/>
      <w:lvlText w:val=""/>
      <w:lvlJc w:val="left"/>
    </w:lvl>
    <w:lvl w:ilvl="3" w:tplc="870655E0">
      <w:numFmt w:val="decimal"/>
      <w:lvlText w:val=""/>
      <w:lvlJc w:val="left"/>
    </w:lvl>
    <w:lvl w:ilvl="4" w:tplc="D8D867C2">
      <w:numFmt w:val="decimal"/>
      <w:lvlText w:val=""/>
      <w:lvlJc w:val="left"/>
    </w:lvl>
    <w:lvl w:ilvl="5" w:tplc="041854D0">
      <w:numFmt w:val="decimal"/>
      <w:lvlText w:val=""/>
      <w:lvlJc w:val="left"/>
    </w:lvl>
    <w:lvl w:ilvl="6" w:tplc="26E6A616">
      <w:numFmt w:val="decimal"/>
      <w:lvlText w:val=""/>
      <w:lvlJc w:val="left"/>
    </w:lvl>
    <w:lvl w:ilvl="7" w:tplc="2B2EDB0C">
      <w:numFmt w:val="decimal"/>
      <w:lvlText w:val=""/>
      <w:lvlJc w:val="left"/>
    </w:lvl>
    <w:lvl w:ilvl="8" w:tplc="D37E1E4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67E62"/>
    <w:rsid w:val="00035069"/>
    <w:rsid w:val="0076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2020-03-04T17:56:00Z</dcterms:created>
  <dcterms:modified xsi:type="dcterms:W3CDTF">2020-03-04T17:56:00Z</dcterms:modified>
</cp:coreProperties>
</file>